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71707">
      <w:pPr>
        <w:ind w:left="0" w:leftChars="0" w:firstLine="0" w:firstLineChars="0"/>
        <w:rPr>
          <w:rFonts w:hint="eastAsia" w:ascii="方正公文小标宋" w:hAnsi="方正公文小标宋" w:eastAsia="方正公文小标宋" w:cs="方正公文小标宋"/>
          <w:sz w:val="30"/>
          <w:szCs w:val="30"/>
        </w:rPr>
      </w:pPr>
      <w:bookmarkStart w:id="0" w:name="_GoBack"/>
      <w:r>
        <w:rPr>
          <w:rFonts w:hint="eastAsia" w:ascii="方正公文小标宋" w:hAnsi="方正公文小标宋" w:eastAsia="方正公文小标宋" w:cs="方正公文小标宋"/>
          <w:sz w:val="30"/>
          <w:szCs w:val="30"/>
        </w:rPr>
        <w:t>中共中央 国务院印发《教育强国建设规划纲要（2024—2035年）》</w:t>
      </w:r>
      <w:bookmarkEnd w:id="0"/>
    </w:p>
    <w:p w14:paraId="0F36E28E">
      <w:pPr>
        <w:ind w:left="0" w:leftChars="0" w:firstLine="0" w:firstLineChars="0"/>
        <w:rPr>
          <w:rFonts w:hint="eastAsia" w:ascii="方正公文小标宋" w:hAnsi="方正公文小标宋" w:eastAsia="方正公文小标宋" w:cs="方正公文小标宋"/>
          <w:sz w:val="30"/>
          <w:szCs w:val="30"/>
        </w:rPr>
      </w:pPr>
    </w:p>
    <w:p w14:paraId="39B70611">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为深入贯彻党的二十大关于加快建设教育强国的战略部署，制定本规划纲要。</w:t>
      </w:r>
    </w:p>
    <w:p w14:paraId="708D7D43">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一、总体要求</w:t>
      </w:r>
    </w:p>
    <w:p w14:paraId="5EDEEB35">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37940D0F">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02AA21F0">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14:paraId="6951AAC1">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二、塑造立德树人新格局，培养担当民族复兴大任的时代新人</w:t>
      </w:r>
    </w:p>
    <w:p w14:paraId="0705C749">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24F06E3F">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53987F39">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3C5B404A">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320230AB">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02CD5615">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59AE73FC">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三、办强办优基础教育，夯实全面提升国民素质战略基点</w:t>
      </w:r>
    </w:p>
    <w:p w14:paraId="4853AC24">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1EF91ECC">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6C1EBF9F">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7F80470A">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7CBB1495">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四、增强高等教育综合实力，打造战略引领力量</w:t>
      </w:r>
    </w:p>
    <w:p w14:paraId="6817F2BC">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50F044A4">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04835A92">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1E118BAB">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3B24B6E3">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488B6788">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五、培育壮大国家战略科技力量，有力支撑高水平科技自立自强</w:t>
      </w:r>
    </w:p>
    <w:p w14:paraId="620A9E27">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7C739D39">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（十七）促进青年科技人才成长发展。大力弘扬科学家精神，营造鼓励探索、宽容失败的良好环境。培养造就一批高水平师资和学术大师。</w:t>
      </w:r>
    </w:p>
    <w:p w14:paraId="73F5193E">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2AA6F027">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14:paraId="6E670CD2">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六、加快建设现代职业教育体系，培养大国工匠、能工巧匠、高技能人才</w:t>
      </w:r>
    </w:p>
    <w:p w14:paraId="58DEE1C5">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7784A727">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48D53E87">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7E6F5BA4">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7FA8658A">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七、建设学习型社会，以教育数字化开辟发展新赛道、塑造发展新优势</w:t>
      </w:r>
    </w:p>
    <w:p w14:paraId="6DD95B2A">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24FCC73B">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46B618CA">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04E19567">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八、建设高素质专业化教师队伍，筑牢教育强国根基</w:t>
      </w:r>
    </w:p>
    <w:p w14:paraId="2EA5C2A5">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147634B5">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274372E7">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48ADBBEA">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2D14C3A6">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九、深化教育综合改革，激发教育发展活力</w:t>
      </w:r>
    </w:p>
    <w:p w14:paraId="79F78BB1">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434FF92A">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6AC10024">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6F8B148C">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734E8F60">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0B307800">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十、完善教育对外开放战略策略，建设具有全球影响力的重要教育中心</w:t>
      </w:r>
    </w:p>
    <w:p w14:paraId="06F1402D">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081B1277">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47A67542">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5C89A814">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十一、加强组织实施</w:t>
      </w:r>
    </w:p>
    <w:p w14:paraId="1AD80D8D">
      <w:pPr>
        <w:ind w:left="0" w:leftChars="0" w:firstLine="0" w:firstLineChars="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　　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p w14:paraId="11DDAE1E">
      <w:pPr>
        <w:ind w:left="0" w:leftChars="0" w:firstLine="0" w:firstLineChars="0"/>
        <w:rPr>
          <w:rFonts w:hint="default" w:ascii="Times New Roman" w:hAnsi="Times New Roman" w:eastAsia="方正仿宋_GB2312" w:cs="Times New Roman"/>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D4E5E0F1-107D-4F86-9FEC-82E7A9D84CAF}"/>
  </w:font>
  <w:font w:name="方正公文小标宋">
    <w:panose1 w:val="02000500000000000000"/>
    <w:charset w:val="86"/>
    <w:family w:val="auto"/>
    <w:pitch w:val="default"/>
    <w:sig w:usb0="A00002BF" w:usb1="38CF7CFA" w:usb2="00000016" w:usb3="00000000" w:csb0="00040001" w:csb1="00000000"/>
    <w:embedRegular r:id="rId2" w:fontKey="{20470B25-6E30-4D09-B841-440146F7EDA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1993"/>
    <w:rsid w:val="09631BFE"/>
    <w:rsid w:val="10D512AA"/>
    <w:rsid w:val="171B100E"/>
    <w:rsid w:val="188A360E"/>
    <w:rsid w:val="1D2918EA"/>
    <w:rsid w:val="1F284F4A"/>
    <w:rsid w:val="1FF6115B"/>
    <w:rsid w:val="36890171"/>
    <w:rsid w:val="385E74CA"/>
    <w:rsid w:val="40A869C3"/>
    <w:rsid w:val="4DB72B71"/>
    <w:rsid w:val="51052F88"/>
    <w:rsid w:val="7D25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7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9"/>
    <w:semiHidden/>
    <w:unhideWhenUsed/>
    <w:qFormat/>
    <w:uiPriority w:val="0"/>
    <w:pPr>
      <w:adjustRightInd w:val="0"/>
      <w:snapToGrid w:val="0"/>
      <w:spacing w:line="360" w:lineRule="auto"/>
      <w:ind w:firstLine="602" w:firstLineChars="200"/>
      <w:jc w:val="left"/>
      <w:outlineLvl w:val="1"/>
    </w:pPr>
    <w:rPr>
      <w:rFonts w:ascii="Times New Roman" w:hAnsi="Times New Roman" w:eastAsia="仿宋" w:cs="Times New Roman"/>
      <w:b/>
      <w:bCs/>
      <w:sz w:val="30"/>
      <w:szCs w:val="28"/>
      <w:highlight w:val="none"/>
    </w:rPr>
  </w:style>
  <w:style w:type="paragraph" w:styleId="4">
    <w:name w:val="heading 3"/>
    <w:basedOn w:val="1"/>
    <w:next w:val="1"/>
    <w:semiHidden/>
    <w:unhideWhenUsed/>
    <w:qFormat/>
    <w:uiPriority w:val="0"/>
    <w:pPr>
      <w:keepNext/>
      <w:keepLines/>
      <w:adjustRightInd w:val="0"/>
      <w:snapToGrid w:val="0"/>
      <w:spacing w:beforeLines="0" w:afterLines="0" w:line="360" w:lineRule="auto"/>
      <w:outlineLvl w:val="2"/>
    </w:pPr>
    <w:rPr>
      <w:rFonts w:ascii="Times New Roman" w:hAnsi="Times New Roman" w:eastAsia="仿宋"/>
      <w:b/>
      <w:sz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字符"/>
    <w:link w:val="3"/>
    <w:qFormat/>
    <w:uiPriority w:val="9"/>
    <w:rPr>
      <w:rFonts w:ascii="Times New Roman" w:hAnsi="Times New Roman" w:eastAsia="仿宋" w:cs="Times New Roman"/>
      <w:b/>
      <w:bCs/>
      <w:kern w:val="44"/>
      <w:sz w:val="30"/>
      <w:szCs w:val="28"/>
      <w:highlight w:val="no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122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2025-12-15T11:31:00Z</dcterms:created>
  <dc:creator>Administrator</dc:creator>
  <cp:lastModifiedBy>李超</cp:lastModifiedBy>
  <dcterms:modified xsi:type="dcterms:W3CDTF">2026-06-16T14:49:13Z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0627A32C56B444A1AC0CCCD5153B86AA_12</vt:lpwstr>
  </property>
  <property fmtid="{D5CDD505-2E9C-101B-9397-08002B2CF9AE}" pid="4" name="KSOTemplateDocerSaveRecord">
    <vt:lpwstr>eyJoZGlkIjoiNjliOTIwZDVlODRiMzRkY2E1ZTU2OWEyZmY0MDU3ZGYiLCJ1c2VySWQiOiIxNDk5NjkwOTQ1In0=</vt:lpwstr>
  </property>
</Properties>
</file>